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10A" w:rsidRDefault="0013610A" w:rsidP="0013610A">
      <w:pPr>
        <w:jc w:val="center"/>
        <w:rPr>
          <w:lang w:val="en-GB"/>
        </w:rPr>
      </w:pPr>
    </w:p>
    <w:p w:rsidR="0013610A" w:rsidRDefault="0013610A" w:rsidP="0013610A">
      <w:pPr>
        <w:jc w:val="center"/>
        <w:rPr>
          <w:lang w:val="en-GB"/>
        </w:rPr>
      </w:pPr>
    </w:p>
    <w:p w:rsidR="0013610A" w:rsidRPr="0013610A" w:rsidRDefault="0013610A" w:rsidP="0013610A">
      <w:pPr>
        <w:jc w:val="center"/>
        <w:rPr>
          <w:b/>
          <w:lang w:val="en-GB"/>
        </w:rPr>
      </w:pPr>
      <w:r w:rsidRPr="0013610A">
        <w:rPr>
          <w:b/>
          <w:lang w:val="en-GB"/>
        </w:rPr>
        <w:t>Urban Planning and Policy</w:t>
      </w:r>
    </w:p>
    <w:p w:rsidR="0013610A" w:rsidRDefault="0013610A" w:rsidP="0013610A">
      <w:pPr>
        <w:jc w:val="center"/>
        <w:rPr>
          <w:lang w:val="en-GB"/>
        </w:rPr>
      </w:pPr>
    </w:p>
    <w:p w:rsidR="00AB7260" w:rsidRDefault="00AB7260" w:rsidP="0013610A">
      <w:pPr>
        <w:jc w:val="center"/>
        <w:rPr>
          <w:lang w:val="en-GB"/>
        </w:rPr>
      </w:pPr>
    </w:p>
    <w:p w:rsidR="00AB7260" w:rsidRDefault="00AB7260" w:rsidP="0013610A">
      <w:pPr>
        <w:jc w:val="center"/>
        <w:rPr>
          <w:lang w:val="en-GB"/>
        </w:rPr>
      </w:pPr>
    </w:p>
    <w:p w:rsidR="00AB7260" w:rsidRPr="00B94E06" w:rsidRDefault="00AB7260" w:rsidP="0013610A">
      <w:pPr>
        <w:jc w:val="center"/>
        <w:rPr>
          <w:lang w:val="en-GB"/>
        </w:rPr>
      </w:pPr>
    </w:p>
    <w:p w:rsidR="0013610A" w:rsidRDefault="0013610A" w:rsidP="0013610A">
      <w:pPr>
        <w:tabs>
          <w:tab w:val="left" w:pos="195"/>
        </w:tabs>
        <w:jc w:val="center"/>
        <w:rPr>
          <w:lang w:val="en-GB"/>
        </w:rPr>
      </w:pPr>
      <w:r>
        <w:rPr>
          <w:lang w:val="en-GB"/>
        </w:rPr>
        <w:t>Name</w:t>
      </w:r>
    </w:p>
    <w:p w:rsidR="0013610A" w:rsidRDefault="0013610A" w:rsidP="0013610A">
      <w:pPr>
        <w:tabs>
          <w:tab w:val="left" w:pos="195"/>
        </w:tabs>
        <w:jc w:val="center"/>
        <w:rPr>
          <w:lang w:val="en-GB"/>
        </w:rPr>
      </w:pPr>
      <w:r>
        <w:rPr>
          <w:lang w:val="en-GB"/>
        </w:rPr>
        <w:t>Institutional Affiliations</w:t>
      </w:r>
    </w:p>
    <w:p w:rsidR="0013610A" w:rsidRDefault="0013610A" w:rsidP="0013610A">
      <w:pPr>
        <w:tabs>
          <w:tab w:val="left" w:pos="195"/>
        </w:tabs>
        <w:jc w:val="center"/>
        <w:rPr>
          <w:lang w:val="en-GB"/>
        </w:rPr>
      </w:pPr>
      <w:r>
        <w:rPr>
          <w:lang w:val="en-GB"/>
        </w:rPr>
        <w:t>Course</w:t>
      </w:r>
    </w:p>
    <w:p w:rsidR="0013610A" w:rsidRDefault="0013610A" w:rsidP="0013610A">
      <w:pPr>
        <w:tabs>
          <w:tab w:val="left" w:pos="195"/>
        </w:tabs>
        <w:jc w:val="center"/>
        <w:rPr>
          <w:lang w:val="en-GB"/>
        </w:rPr>
      </w:pPr>
      <w:r>
        <w:rPr>
          <w:lang w:val="en-GB"/>
        </w:rPr>
        <w:t>Professor</w:t>
      </w:r>
    </w:p>
    <w:p w:rsidR="0013610A" w:rsidRDefault="0013610A" w:rsidP="0013610A">
      <w:pPr>
        <w:tabs>
          <w:tab w:val="left" w:pos="195"/>
        </w:tabs>
        <w:jc w:val="center"/>
        <w:rPr>
          <w:lang w:val="en-GB"/>
        </w:rPr>
      </w:pPr>
      <w:r>
        <w:rPr>
          <w:lang w:val="en-GB"/>
        </w:rPr>
        <w:t>Date</w:t>
      </w:r>
    </w:p>
    <w:p w:rsidR="0013610A" w:rsidRDefault="0013610A" w:rsidP="0013610A">
      <w:pPr>
        <w:tabs>
          <w:tab w:val="left" w:pos="195"/>
        </w:tabs>
        <w:rPr>
          <w:lang w:val="en-GB"/>
        </w:rPr>
      </w:pPr>
    </w:p>
    <w:p w:rsidR="0013610A" w:rsidRDefault="0013610A">
      <w:pPr>
        <w:rPr>
          <w:lang w:val="en-GB"/>
        </w:rPr>
      </w:pPr>
      <w:r>
        <w:rPr>
          <w:lang w:val="en-GB"/>
        </w:rPr>
        <w:br w:type="page"/>
      </w:r>
    </w:p>
    <w:p w:rsidR="00B94E06" w:rsidRPr="00AB7260" w:rsidRDefault="00B94E06" w:rsidP="00B94E06">
      <w:pPr>
        <w:jc w:val="center"/>
        <w:rPr>
          <w:b/>
          <w:lang w:val="en-GB"/>
        </w:rPr>
      </w:pPr>
      <w:r w:rsidRPr="00AB7260">
        <w:rPr>
          <w:b/>
          <w:lang w:val="en-GB"/>
        </w:rPr>
        <w:lastRenderedPageBreak/>
        <w:t>Urban Planning and Policy</w:t>
      </w:r>
    </w:p>
    <w:p w:rsidR="00B94E06" w:rsidRPr="00B94E06" w:rsidRDefault="00B94E06" w:rsidP="00B94E06">
      <w:pPr>
        <w:ind w:firstLine="720"/>
        <w:rPr>
          <w:lang w:val="en-GB"/>
        </w:rPr>
      </w:pPr>
      <w:r w:rsidRPr="00B94E06">
        <w:rPr>
          <w:lang w:val="en-GB"/>
        </w:rPr>
        <w:t>The organizational change applies to activities in which a corporation or entity adjusts the organization's main feature, such a</w:t>
      </w:r>
      <w:bookmarkStart w:id="0" w:name="_GoBack"/>
      <w:bookmarkEnd w:id="0"/>
      <w:r w:rsidRPr="00B94E06">
        <w:rPr>
          <w:lang w:val="en-GB"/>
        </w:rPr>
        <w:t>s its ideology, underlying technology or facilities, or its internal processes. The value of adjustments in business conditions encourages staff to develop and pursue new skills and innovation to support the company potentially. An organization manager could consider several factors when making the required changes.</w:t>
      </w:r>
    </w:p>
    <w:p w:rsidR="00B94E06" w:rsidRPr="00B94E06" w:rsidRDefault="00B94E06" w:rsidP="00B94E06">
      <w:pPr>
        <w:ind w:firstLine="720"/>
        <w:rPr>
          <w:lang w:val="en-GB"/>
        </w:rPr>
      </w:pPr>
      <w:r w:rsidRPr="00B94E06">
        <w:rPr>
          <w:lang w:val="en-GB"/>
        </w:rPr>
        <w:t>One of the considerations is the culture of the organization. Culture is a significant factor since it influences the rate of change for a firm. A company's culture could delay or accelerate the pace of change for an organization. The second factor for consideration is the communication strategy. Appropriate communication techniques should be developed before the implementation of any change to notify all the employees effectively. The communication approach should include a schedule of how the transition is progressively conveyed, important notifications, and the means of communication one intend to use</w:t>
      </w:r>
      <w:r w:rsidR="00750D80">
        <w:rPr>
          <w:lang w:val="en-GB"/>
        </w:rPr>
        <w:t xml:space="preserve"> </w:t>
      </w:r>
      <w:r w:rsidR="00750D80">
        <w:rPr>
          <w:lang w:val="en-GB"/>
        </w:rPr>
        <w:fldChar w:fldCharType="begin"/>
      </w:r>
      <w:r w:rsidR="00750D80">
        <w:rPr>
          <w:lang w:val="en-GB"/>
        </w:rPr>
        <w:instrText xml:space="preserve"> ADDIN ZOTERO_ITEM CSL_CITATION {"citationID":"9xRpxwqf","properties":{"formattedCitation":"({\\i{}Factors That Influence and Are Influenced by Change Projects}, n.d.)","plainCitation":"(Factors That Influence and Are Influenced by Change Projects, n.d.)","noteIndex":0},"citationItems":[{"id":743,"uris":["http://zotero.org/users/local/v2GNSyVw/items/4XBQ7CYZ"],"uri":["http://zotero.org/users/local/v2GNSyVw/items/4XBQ7CYZ"],"itemData":{"id":743,"type":"webpage","abstract":"Organizational changes are often achieved through disciplined project management. Change management and project management are two disciplines that draw upon different theoretical frameworks but rely on each other to achieve an organizational goal. While organizational change deals with stakeholders, relationships, and strategy, project management is focused on achieving tasks through a linear, logical process. As a result of these opposing focuses and the requirement to lead projects together, the relationship between the two can create tension. Achieving an organizational change has additional challenges beyond this potential tension between the two disciplines. The organization in which the project changes are being applied has certain characteristics that may make it easier or more challenging for changes to be accepted. The organizational characteristics that have emerged in this study are described as “organizational factors” which either support the introduction of the change or stand in its way. Organ","language":"en","title":"Factors that influence and are influenced by change projects","URL":"https://www.pmi.org/learning/library/factors-influence-organizational-change-projects-6495","accessed":{"date-parts":[["2020",11,4]]}}}],"schema":"https://github.com/citation-style-language/schema/raw/master/csl-citation.json"} </w:instrText>
      </w:r>
      <w:r w:rsidR="00750D80">
        <w:rPr>
          <w:lang w:val="en-GB"/>
        </w:rPr>
        <w:fldChar w:fldCharType="separate"/>
      </w:r>
      <w:r w:rsidR="00750D80" w:rsidRPr="00750D80">
        <w:rPr>
          <w:rFonts w:ascii="Times New Roman" w:hAnsi="Times New Roman"/>
        </w:rPr>
        <w:t>(</w:t>
      </w:r>
      <w:r w:rsidR="00750D80" w:rsidRPr="00750D80">
        <w:rPr>
          <w:rFonts w:ascii="Times New Roman" w:hAnsi="Times New Roman"/>
          <w:i/>
          <w:iCs/>
        </w:rPr>
        <w:t>Factors That Influence and Are Influenced by Change Projects</w:t>
      </w:r>
      <w:r w:rsidR="00750D80" w:rsidRPr="00750D80">
        <w:rPr>
          <w:rFonts w:ascii="Times New Roman" w:hAnsi="Times New Roman"/>
        </w:rPr>
        <w:t>, n.d.)</w:t>
      </w:r>
      <w:r w:rsidR="00750D80">
        <w:rPr>
          <w:lang w:val="en-GB"/>
        </w:rPr>
        <w:fldChar w:fldCharType="end"/>
      </w:r>
      <w:r w:rsidRPr="00B94E06">
        <w:rPr>
          <w:lang w:val="en-GB"/>
        </w:rPr>
        <w:t>.</w:t>
      </w:r>
    </w:p>
    <w:p w:rsidR="0013610A" w:rsidRDefault="00B94E06" w:rsidP="0013610A">
      <w:pPr>
        <w:ind w:firstLine="720"/>
        <w:rPr>
          <w:lang w:val="en-GB"/>
        </w:rPr>
      </w:pPr>
      <w:r w:rsidRPr="00B94E06">
        <w:rPr>
          <w:lang w:val="en-GB"/>
        </w:rPr>
        <w:t xml:space="preserve">Thirdly, it is also essential to consider the level of leadership support for the transition. Any transformational initiative should aim to strengthen leadership support.  Leadership will push specific projects for improvement, thus forming the foundation for practical implementations.  Finally, the last consideration factor of discussion is the organizational structure. The nature of an entity will impact how a project is managed. The project would need to explore means of communicating on the different levels if the entity is hierarchical. If the company is flat, the project should consider who has the requisite power to accomplish its objectives. Some projects are intended to alter the framework </w:t>
      </w:r>
      <w:r>
        <w:rPr>
          <w:lang w:val="en-GB"/>
        </w:rPr>
        <w:t>by</w:t>
      </w:r>
      <w:r w:rsidRPr="00B94E06">
        <w:rPr>
          <w:lang w:val="en-GB"/>
        </w:rPr>
        <w:t xml:space="preserve"> incorporating or removing entity levels</w:t>
      </w:r>
      <w:r w:rsidR="00983D33">
        <w:rPr>
          <w:lang w:val="en-GB"/>
        </w:rPr>
        <w:t xml:space="preserve"> </w:t>
      </w:r>
      <w:r w:rsidR="00983D33" w:rsidRPr="00983D33">
        <w:rPr>
          <w:rFonts w:ascii="Times New Roman" w:hAnsi="Times New Roman"/>
        </w:rPr>
        <w:t>(</w:t>
      </w:r>
      <w:r w:rsidR="00983D33" w:rsidRPr="00983D33">
        <w:rPr>
          <w:rFonts w:ascii="Times New Roman" w:hAnsi="Times New Roman"/>
          <w:i/>
          <w:iCs/>
        </w:rPr>
        <w:t xml:space="preserve">6 Steps to Effective Organizational Change Management | </w:t>
      </w:r>
      <w:proofErr w:type="spellStart"/>
      <w:r w:rsidR="00983D33" w:rsidRPr="00983D33">
        <w:rPr>
          <w:rFonts w:ascii="Times New Roman" w:hAnsi="Times New Roman"/>
          <w:i/>
          <w:iCs/>
        </w:rPr>
        <w:t>PulseLearning</w:t>
      </w:r>
      <w:proofErr w:type="spellEnd"/>
      <w:r w:rsidR="00983D33" w:rsidRPr="00983D33">
        <w:rPr>
          <w:rFonts w:ascii="Times New Roman" w:hAnsi="Times New Roman"/>
        </w:rPr>
        <w:t xml:space="preserve">, </w:t>
      </w:r>
      <w:proofErr w:type="spellStart"/>
      <w:r w:rsidR="00983D33" w:rsidRPr="00983D33">
        <w:rPr>
          <w:rFonts w:ascii="Times New Roman" w:hAnsi="Times New Roman"/>
        </w:rPr>
        <w:t>n.d.</w:t>
      </w:r>
      <w:proofErr w:type="spellEnd"/>
      <w:r w:rsidR="00983D33" w:rsidRPr="00983D33">
        <w:rPr>
          <w:rFonts w:ascii="Times New Roman" w:hAnsi="Times New Roman"/>
        </w:rPr>
        <w:t>)</w:t>
      </w:r>
      <w:r w:rsidRPr="00B94E06">
        <w:rPr>
          <w:lang w:val="en-GB"/>
        </w:rPr>
        <w:t>.</w:t>
      </w:r>
      <w:r w:rsidR="0013610A">
        <w:rPr>
          <w:lang w:val="en-GB"/>
        </w:rPr>
        <w:br w:type="page"/>
      </w:r>
    </w:p>
    <w:p w:rsidR="00B94E06" w:rsidRPr="0013610A" w:rsidRDefault="0013610A" w:rsidP="0013610A">
      <w:pPr>
        <w:jc w:val="center"/>
        <w:rPr>
          <w:b/>
          <w:lang w:val="en-GB"/>
        </w:rPr>
      </w:pPr>
      <w:r w:rsidRPr="0013610A">
        <w:rPr>
          <w:b/>
          <w:lang w:val="en-GB"/>
        </w:rPr>
        <w:lastRenderedPageBreak/>
        <w:t>References</w:t>
      </w:r>
    </w:p>
    <w:p w:rsidR="0013610A" w:rsidRPr="0013610A" w:rsidRDefault="0013610A" w:rsidP="0013610A">
      <w:pPr>
        <w:pStyle w:val="Bibliography"/>
        <w:rPr>
          <w:rFonts w:ascii="Times New Roman" w:hAnsi="Times New Roman"/>
        </w:rPr>
      </w:pPr>
      <w:r>
        <w:rPr>
          <w:lang w:val="en-GB"/>
        </w:rPr>
        <w:fldChar w:fldCharType="begin"/>
      </w:r>
      <w:r>
        <w:rPr>
          <w:lang w:val="en-GB"/>
        </w:rPr>
        <w:instrText xml:space="preserve"> ADDIN ZOTERO_BIBL {"uncited":[],"omitted":[],"custom":[]} CSL_BIBLIOGRAPHY </w:instrText>
      </w:r>
      <w:r>
        <w:rPr>
          <w:lang w:val="en-GB"/>
        </w:rPr>
        <w:fldChar w:fldCharType="separate"/>
      </w:r>
      <w:r w:rsidRPr="0013610A">
        <w:rPr>
          <w:rFonts w:ascii="Times New Roman" w:hAnsi="Times New Roman"/>
          <w:i/>
          <w:iCs/>
        </w:rPr>
        <w:t>6 Steps to Effective Organizational Change Management | PulseLearning</w:t>
      </w:r>
      <w:r w:rsidRPr="0013610A">
        <w:rPr>
          <w:rFonts w:ascii="Times New Roman" w:hAnsi="Times New Roman"/>
        </w:rPr>
        <w:t>. (n.d.). Retrieved November 4, 2020, from https://www.pulselearning.com/blog/6-steps-effective-organizational-change-management/</w:t>
      </w:r>
    </w:p>
    <w:p w:rsidR="0013610A" w:rsidRPr="0013610A" w:rsidRDefault="0013610A" w:rsidP="0013610A">
      <w:pPr>
        <w:pStyle w:val="Bibliography"/>
        <w:rPr>
          <w:rFonts w:ascii="Times New Roman" w:hAnsi="Times New Roman"/>
        </w:rPr>
      </w:pPr>
      <w:r w:rsidRPr="0013610A">
        <w:rPr>
          <w:rFonts w:ascii="Times New Roman" w:hAnsi="Times New Roman"/>
          <w:i/>
          <w:iCs/>
        </w:rPr>
        <w:t>Factors that influence and are influenced by change projects</w:t>
      </w:r>
      <w:r w:rsidRPr="0013610A">
        <w:rPr>
          <w:rFonts w:ascii="Times New Roman" w:hAnsi="Times New Roman"/>
        </w:rPr>
        <w:t>. (n.d.). Retrieved November 4, 2020, from https://www.pmi.org/learning/library/factors-influence-organizational-change-projects-6495</w:t>
      </w:r>
    </w:p>
    <w:p w:rsidR="0013610A" w:rsidRPr="00B94E06" w:rsidRDefault="0013610A" w:rsidP="0013610A">
      <w:pPr>
        <w:rPr>
          <w:lang w:val="en-GB"/>
        </w:rPr>
      </w:pPr>
      <w:r>
        <w:rPr>
          <w:lang w:val="en-GB"/>
        </w:rPr>
        <w:fldChar w:fldCharType="end"/>
      </w:r>
    </w:p>
    <w:p w:rsidR="00E94641" w:rsidRDefault="00E94641"/>
    <w:sectPr w:rsidR="00E9464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521" w:rsidRDefault="000A4521" w:rsidP="0013610A">
      <w:pPr>
        <w:spacing w:line="240" w:lineRule="auto"/>
      </w:pPr>
      <w:r>
        <w:separator/>
      </w:r>
    </w:p>
  </w:endnote>
  <w:endnote w:type="continuationSeparator" w:id="0">
    <w:p w:rsidR="000A4521" w:rsidRDefault="000A4521" w:rsidP="001361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0A" w:rsidRDefault="001361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0A" w:rsidRDefault="001361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0A" w:rsidRDefault="001361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521" w:rsidRDefault="000A4521" w:rsidP="0013610A">
      <w:pPr>
        <w:spacing w:line="240" w:lineRule="auto"/>
      </w:pPr>
      <w:r>
        <w:separator/>
      </w:r>
    </w:p>
  </w:footnote>
  <w:footnote w:type="continuationSeparator" w:id="0">
    <w:p w:rsidR="000A4521" w:rsidRDefault="000A4521" w:rsidP="001361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0A" w:rsidRDefault="001361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973287"/>
      <w:docPartObj>
        <w:docPartGallery w:val="Page Numbers (Top of Page)"/>
        <w:docPartUnique/>
      </w:docPartObj>
    </w:sdtPr>
    <w:sdtEndPr>
      <w:rPr>
        <w:noProof/>
      </w:rPr>
    </w:sdtEndPr>
    <w:sdtContent>
      <w:p w:rsidR="0013610A" w:rsidRDefault="0013610A">
        <w:pPr>
          <w:pStyle w:val="Header"/>
          <w:jc w:val="right"/>
        </w:pPr>
        <w:r>
          <w:fldChar w:fldCharType="begin"/>
        </w:r>
        <w:r>
          <w:instrText xml:space="preserve"> PAGE   \* MERGEFORMAT </w:instrText>
        </w:r>
        <w:r>
          <w:fldChar w:fldCharType="separate"/>
        </w:r>
        <w:r w:rsidR="00AB7260">
          <w:rPr>
            <w:noProof/>
          </w:rPr>
          <w:t>3</w:t>
        </w:r>
        <w:r>
          <w:rPr>
            <w:noProof/>
          </w:rPr>
          <w:fldChar w:fldCharType="end"/>
        </w:r>
      </w:p>
    </w:sdtContent>
  </w:sdt>
  <w:p w:rsidR="0013610A" w:rsidRDefault="001361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0A" w:rsidRDefault="001361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bA0MzI0NDc0MjYxNTFU0lEKTi0uzszPAykwrAUAjnoPnCwAAAA="/>
  </w:docVars>
  <w:rsids>
    <w:rsidRoot w:val="00B94E06"/>
    <w:rsid w:val="000005E5"/>
    <w:rsid w:val="000A4521"/>
    <w:rsid w:val="0013610A"/>
    <w:rsid w:val="00442B3C"/>
    <w:rsid w:val="00750D80"/>
    <w:rsid w:val="007B7832"/>
    <w:rsid w:val="00983D33"/>
    <w:rsid w:val="00AB7260"/>
    <w:rsid w:val="00B94E06"/>
    <w:rsid w:val="00D87780"/>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Bibliography">
    <w:name w:val="Bibliography"/>
    <w:basedOn w:val="Normal"/>
    <w:next w:val="Normal"/>
    <w:uiPriority w:val="37"/>
    <w:unhideWhenUsed/>
    <w:rsid w:val="0013610A"/>
    <w:pPr>
      <w:ind w:left="720" w:hanging="720"/>
    </w:pPr>
  </w:style>
  <w:style w:type="paragraph" w:styleId="Header">
    <w:name w:val="header"/>
    <w:basedOn w:val="Normal"/>
    <w:link w:val="HeaderChar"/>
    <w:uiPriority w:val="99"/>
    <w:unhideWhenUsed/>
    <w:rsid w:val="0013610A"/>
    <w:pPr>
      <w:tabs>
        <w:tab w:val="center" w:pos="4680"/>
        <w:tab w:val="right" w:pos="9360"/>
      </w:tabs>
      <w:spacing w:line="240" w:lineRule="auto"/>
    </w:pPr>
  </w:style>
  <w:style w:type="character" w:customStyle="1" w:styleId="HeaderChar">
    <w:name w:val="Header Char"/>
    <w:basedOn w:val="DefaultParagraphFont"/>
    <w:link w:val="Header"/>
    <w:uiPriority w:val="99"/>
    <w:rsid w:val="0013610A"/>
  </w:style>
  <w:style w:type="paragraph" w:styleId="Footer">
    <w:name w:val="footer"/>
    <w:basedOn w:val="Normal"/>
    <w:link w:val="FooterChar"/>
    <w:uiPriority w:val="99"/>
    <w:unhideWhenUsed/>
    <w:rsid w:val="0013610A"/>
    <w:pPr>
      <w:tabs>
        <w:tab w:val="center" w:pos="4680"/>
        <w:tab w:val="right" w:pos="9360"/>
      </w:tabs>
      <w:spacing w:line="240" w:lineRule="auto"/>
    </w:pPr>
  </w:style>
  <w:style w:type="character" w:customStyle="1" w:styleId="FooterChar">
    <w:name w:val="Footer Char"/>
    <w:basedOn w:val="DefaultParagraphFont"/>
    <w:link w:val="Footer"/>
    <w:uiPriority w:val="99"/>
    <w:rsid w:val="001361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Bibliography">
    <w:name w:val="Bibliography"/>
    <w:basedOn w:val="Normal"/>
    <w:next w:val="Normal"/>
    <w:uiPriority w:val="37"/>
    <w:unhideWhenUsed/>
    <w:rsid w:val="0013610A"/>
    <w:pPr>
      <w:ind w:left="720" w:hanging="720"/>
    </w:pPr>
  </w:style>
  <w:style w:type="paragraph" w:styleId="Header">
    <w:name w:val="header"/>
    <w:basedOn w:val="Normal"/>
    <w:link w:val="HeaderChar"/>
    <w:uiPriority w:val="99"/>
    <w:unhideWhenUsed/>
    <w:rsid w:val="0013610A"/>
    <w:pPr>
      <w:tabs>
        <w:tab w:val="center" w:pos="4680"/>
        <w:tab w:val="right" w:pos="9360"/>
      </w:tabs>
      <w:spacing w:line="240" w:lineRule="auto"/>
    </w:pPr>
  </w:style>
  <w:style w:type="character" w:customStyle="1" w:styleId="HeaderChar">
    <w:name w:val="Header Char"/>
    <w:basedOn w:val="DefaultParagraphFont"/>
    <w:link w:val="Header"/>
    <w:uiPriority w:val="99"/>
    <w:rsid w:val="0013610A"/>
  </w:style>
  <w:style w:type="paragraph" w:styleId="Footer">
    <w:name w:val="footer"/>
    <w:basedOn w:val="Normal"/>
    <w:link w:val="FooterChar"/>
    <w:uiPriority w:val="99"/>
    <w:unhideWhenUsed/>
    <w:rsid w:val="0013610A"/>
    <w:pPr>
      <w:tabs>
        <w:tab w:val="center" w:pos="4680"/>
        <w:tab w:val="right" w:pos="9360"/>
      </w:tabs>
      <w:spacing w:line="240" w:lineRule="auto"/>
    </w:pPr>
  </w:style>
  <w:style w:type="character" w:customStyle="1" w:styleId="FooterChar">
    <w:name w:val="Footer Char"/>
    <w:basedOn w:val="DefaultParagraphFont"/>
    <w:link w:val="Footer"/>
    <w:uiPriority w:val="99"/>
    <w:rsid w:val="00136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7</TotalTime>
  <Pages>3</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WANG'ANG'A</dc:creator>
  <cp:lastModifiedBy>Kamande</cp:lastModifiedBy>
  <cp:revision>5</cp:revision>
  <dcterms:created xsi:type="dcterms:W3CDTF">2020-11-04T11:15:00Z</dcterms:created>
  <dcterms:modified xsi:type="dcterms:W3CDTF">2020-11-04T12:24:00Z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zotero-version="5.0.92"&gt;&lt;session id="PzLbzEQx"/&gt;&lt;style id="http://www.zotero.org/styles/apa" locale="en-US" hasBibliography="1" bibliographyStyleHasBeenSet="1"/&gt;&lt;prefs&gt;&lt;pref name="fieldType" value="Field"/&gt;&lt;/prefs&gt;&lt;/data&gt;</vt:lpwstr>
  </property>
</Properties>
</file>